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Boulevardbewirtung auf Allmend für Restaurationsbetrieb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Feb 2026 ‍ Planning/detailed stage Building application submitted ‍ Squadra Basso GmbH 4056 Basel Promoter. 14 Nov 2025 Muggli + Bischler | Architekt: en AG 4051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https://smart.olmero.ch/sales/my-projects/1464746?set_client_id=26509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