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oulevardbewirtung auf Allmend für Restaurationsbetrieb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Feb 2026 ‍ Planning/detailed stage Building application submitted ‍ Squadra Basso GmbH 4056 Basel Promoter. 14 Nov 2025 Muggli + Bischler | Architekt: en AG 4051 Base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4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