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Holzofens mit Innenrohr, Schornstein aus Antra-Zink auf dem Dach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Gampelen Contact person. 20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https://smart.olmero.ch/sales/my-projects/1467251?set_client_id=26509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