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Bau einer Schwimmbadanlage mit Wärmepumpe und eines Schuppens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Boegli Jardins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