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der Verkaufsfläche, Installation einer Lüftungsanlage auf dem Dach, Ersatz der Leuchten, Erstellung eines Handlaufes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5 mil. SFr Construction start Feb 2026 ‍ Planning/detailed stage Building application submitted ‍ SBB AG Immobilien 3014 Bern Promoter. 18 Nov 2025 G &amp; Z | Architekt: ur AG 4500 Solothurn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103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