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Silos/Mistplatz/Unterstand und Anbau Schopf bei Geb.-Nr. 24, Erstellung Betonboden als Verladeplatz bei Schweinestall Nr. 24a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https://smart.olmero.ch/sales/my-projects/1465517?set_client_id=26509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