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Ersatzneubau Einfamilienhaus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Susanne Brawand 3812 Wilderswil Promoter. 14 Nov 2025 ‍ Susanne Brawand Promoter Feuz Holzbau + Bedachungen GmbH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3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